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9 А Снурников Иван Сергеевич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Особенности строения и функции ЭПС (эндоплазматической мембраны) 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